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06E" w:rsidRPr="00CB306E" w:rsidRDefault="00CB306E" w:rsidP="00CB306E">
      <w:pPr>
        <w:suppressAutoHyphens/>
        <w:spacing w:after="200" w:line="276" w:lineRule="auto"/>
        <w:jc w:val="center"/>
        <w:rPr>
          <w:rFonts w:ascii="Calibri" w:hAnsi="Calibri" w:cs="Calibri"/>
          <w:b/>
          <w:sz w:val="28"/>
          <w:szCs w:val="28"/>
          <w:u w:val="single"/>
          <w:lang w:val="hr-HR" w:eastAsia="ar-SA"/>
        </w:rPr>
      </w:pPr>
      <w:r w:rsidRPr="00CB306E">
        <w:rPr>
          <w:rFonts w:ascii="Calibri" w:hAnsi="Calibri" w:cs="Calibri"/>
          <w:b/>
          <w:sz w:val="28"/>
          <w:szCs w:val="28"/>
          <w:u w:val="single"/>
          <w:lang w:val="hr-HR" w:eastAsia="ar-SA"/>
        </w:rPr>
        <w:t>UPUTE ZA PROVEDBU PROJEKTA:</w:t>
      </w:r>
    </w:p>
    <w:p w:rsidR="00CB306E" w:rsidRPr="00CB306E" w:rsidRDefault="00CB306E" w:rsidP="00CB306E">
      <w:pPr>
        <w:suppressAutoHyphens/>
        <w:spacing w:after="200" w:line="276" w:lineRule="auto"/>
        <w:rPr>
          <w:rFonts w:ascii="Calibri" w:hAnsi="Calibri" w:cs="Calibri"/>
          <w:sz w:val="28"/>
          <w:szCs w:val="28"/>
          <w:lang w:val="hr-HR" w:eastAsia="ar-SA"/>
        </w:rPr>
      </w:pPr>
      <w:r w:rsidRPr="00CB306E">
        <w:rPr>
          <w:rFonts w:ascii="Calibri" w:hAnsi="Calibri" w:cs="Calibri"/>
          <w:b/>
          <w:sz w:val="28"/>
          <w:szCs w:val="28"/>
          <w:lang w:val="hr-HR" w:eastAsia="ar-SA"/>
        </w:rPr>
        <w:t>KATEGORIJE NATJECANJA:</w:t>
      </w:r>
      <w:r w:rsidRPr="00CB306E">
        <w:rPr>
          <w:rFonts w:ascii="Calibri" w:hAnsi="Calibri" w:cs="Calibri"/>
          <w:sz w:val="28"/>
          <w:szCs w:val="28"/>
          <w:lang w:val="hr-HR" w:eastAsia="ar-SA"/>
        </w:rPr>
        <w:t xml:space="preserve">    </w:t>
      </w:r>
    </w:p>
    <w:p w:rsidR="00CB306E" w:rsidRPr="00CB306E" w:rsidRDefault="00CB306E" w:rsidP="00CB306E">
      <w:pPr>
        <w:suppressAutoHyphens/>
        <w:spacing w:after="200" w:line="276" w:lineRule="auto"/>
        <w:rPr>
          <w:rFonts w:ascii="Calibri" w:hAnsi="Calibri" w:cs="Calibri"/>
          <w:sz w:val="28"/>
          <w:szCs w:val="28"/>
          <w:lang w:val="hr-HR" w:eastAsia="ar-SA"/>
        </w:rPr>
      </w:pPr>
      <w:r w:rsidRPr="00CB306E">
        <w:rPr>
          <w:rFonts w:ascii="Calibri" w:hAnsi="Calibri" w:cs="Calibri"/>
          <w:b/>
          <w:sz w:val="28"/>
          <w:szCs w:val="28"/>
          <w:lang w:val="hr-HR" w:eastAsia="ar-SA"/>
        </w:rPr>
        <w:t xml:space="preserve"> 1. kategorija</w:t>
      </w:r>
      <w:r w:rsidRPr="00CB306E">
        <w:rPr>
          <w:rFonts w:ascii="Calibri" w:hAnsi="Calibri" w:cs="Calibri"/>
          <w:sz w:val="28"/>
          <w:szCs w:val="28"/>
          <w:lang w:val="hr-HR" w:eastAsia="ar-SA"/>
        </w:rPr>
        <w:t xml:space="preserve"> za učenike 3. i 4. i 5. razreda</w:t>
      </w:r>
    </w:p>
    <w:p w:rsidR="00CB306E" w:rsidRPr="00CB306E" w:rsidRDefault="00CB306E" w:rsidP="00CB306E">
      <w:pPr>
        <w:suppressAutoHyphens/>
        <w:spacing w:after="200" w:line="276" w:lineRule="auto"/>
        <w:rPr>
          <w:rFonts w:ascii="Calibri" w:hAnsi="Calibri" w:cs="Calibri"/>
          <w:sz w:val="28"/>
          <w:szCs w:val="28"/>
          <w:lang w:val="hr-HR" w:eastAsia="ar-SA"/>
        </w:rPr>
      </w:pPr>
      <w:r w:rsidRPr="00CB306E">
        <w:rPr>
          <w:rFonts w:ascii="Calibri" w:hAnsi="Calibri" w:cs="Calibri"/>
          <w:sz w:val="28"/>
          <w:szCs w:val="28"/>
          <w:lang w:val="hr-HR" w:eastAsia="ar-SA"/>
        </w:rPr>
        <w:t xml:space="preserve"> </w:t>
      </w:r>
      <w:r w:rsidRPr="00CB306E">
        <w:rPr>
          <w:rFonts w:ascii="Calibri" w:hAnsi="Calibri" w:cs="Calibri"/>
          <w:b/>
          <w:sz w:val="28"/>
          <w:szCs w:val="28"/>
          <w:lang w:val="hr-HR" w:eastAsia="ar-SA"/>
        </w:rPr>
        <w:t>2. kategorija</w:t>
      </w:r>
      <w:r w:rsidRPr="00CB306E">
        <w:rPr>
          <w:rFonts w:ascii="Calibri" w:hAnsi="Calibri" w:cs="Calibri"/>
          <w:sz w:val="28"/>
          <w:szCs w:val="28"/>
          <w:lang w:val="hr-HR" w:eastAsia="ar-SA"/>
        </w:rPr>
        <w:t xml:space="preserve"> za učenike 6. i 7. i 8.  razreda </w:t>
      </w:r>
    </w:p>
    <w:p w:rsidR="00CB306E" w:rsidRPr="00CB306E" w:rsidRDefault="00CB306E" w:rsidP="00CB306E">
      <w:pPr>
        <w:suppressAutoHyphens/>
        <w:spacing w:after="200" w:line="276" w:lineRule="auto"/>
        <w:ind w:left="1416" w:firstLine="708"/>
        <w:rPr>
          <w:rFonts w:ascii="Calibri" w:hAnsi="Calibri" w:cs="Calibri"/>
          <w:sz w:val="24"/>
          <w:szCs w:val="24"/>
          <w:lang w:val="hr-HR" w:eastAsia="ar-SA"/>
        </w:rPr>
      </w:pPr>
      <w:r w:rsidRPr="00CB306E">
        <w:rPr>
          <w:rFonts w:ascii="Calibri" w:hAnsi="Calibri" w:cs="Calibri"/>
          <w:sz w:val="24"/>
          <w:szCs w:val="24"/>
          <w:lang w:val="hr-HR" w:eastAsia="ar-SA"/>
        </w:rPr>
        <w:t xml:space="preserve">  </w:t>
      </w:r>
      <w:r w:rsidRPr="00CB306E">
        <w:rPr>
          <w:rFonts w:ascii="Calibri" w:hAnsi="Calibri" w:cs="Calibri"/>
          <w:sz w:val="24"/>
          <w:szCs w:val="24"/>
          <w:lang w:val="hr-HR" w:eastAsia="ar-SA"/>
        </w:rPr>
        <w:tab/>
        <w:t xml:space="preserve"> </w:t>
      </w:r>
    </w:p>
    <w:p w:rsidR="00CB306E" w:rsidRPr="00CB306E" w:rsidRDefault="00CB306E" w:rsidP="00CB306E">
      <w:pPr>
        <w:suppressAutoHyphens/>
        <w:spacing w:after="200" w:line="276" w:lineRule="auto"/>
        <w:jc w:val="center"/>
        <w:rPr>
          <w:rFonts w:ascii="Calibri" w:hAnsi="Calibri" w:cs="Calibri"/>
          <w:b/>
          <w:sz w:val="28"/>
          <w:szCs w:val="28"/>
          <w:lang w:val="hr-HR" w:eastAsia="ar-SA"/>
        </w:rPr>
      </w:pPr>
      <w:r w:rsidRPr="00CB306E">
        <w:rPr>
          <w:rFonts w:ascii="Calibri" w:hAnsi="Calibri" w:cs="Calibri"/>
          <w:b/>
          <w:sz w:val="28"/>
          <w:szCs w:val="28"/>
          <w:lang w:val="hr-HR" w:eastAsia="ar-SA"/>
        </w:rPr>
        <w:t>PRAVILA NATJECANJA:</w:t>
      </w:r>
    </w:p>
    <w:p w:rsidR="00CB306E" w:rsidRPr="00CB306E" w:rsidRDefault="00CB306E" w:rsidP="00CB306E">
      <w:pPr>
        <w:suppressAutoHyphens/>
        <w:spacing w:after="200" w:line="276" w:lineRule="auto"/>
        <w:rPr>
          <w:rFonts w:ascii="Calibri" w:hAnsi="Calibri" w:cs="Calibri"/>
          <w:sz w:val="28"/>
          <w:szCs w:val="28"/>
          <w:lang w:val="hr-HR" w:eastAsia="ar-SA"/>
        </w:rPr>
      </w:pPr>
      <w:r w:rsidRPr="00CB306E">
        <w:rPr>
          <w:rFonts w:ascii="Calibri" w:hAnsi="Calibri" w:cs="Calibri"/>
          <w:sz w:val="28"/>
          <w:szCs w:val="28"/>
          <w:lang w:val="hr-HR" w:eastAsia="ar-SA"/>
        </w:rPr>
        <w:t xml:space="preserve">Natjecatelji predstavljaju knjigu po vlastitom izboru (uz preporuku  učitelja  mentora, školskog i/ili dječjeg knjižničara). U obzir dolaze prozna, poetska i dramska djela hrvatske i stranih književnosti, primjerena uzrastu natjecatelja. </w:t>
      </w:r>
    </w:p>
    <w:p w:rsidR="00CB306E" w:rsidRPr="00CB306E" w:rsidRDefault="00CB306E" w:rsidP="00CB306E">
      <w:pPr>
        <w:suppressAutoHyphens/>
        <w:spacing w:after="200" w:line="276" w:lineRule="auto"/>
        <w:rPr>
          <w:rFonts w:ascii="Calibri" w:hAnsi="Calibri" w:cs="Calibri"/>
          <w:b/>
          <w:sz w:val="28"/>
          <w:szCs w:val="28"/>
          <w:lang w:val="hr-HR" w:eastAsia="ar-SA"/>
        </w:rPr>
      </w:pPr>
      <w:r w:rsidRPr="00CB306E">
        <w:rPr>
          <w:rFonts w:ascii="Calibri" w:hAnsi="Calibri" w:cs="Calibri"/>
          <w:b/>
          <w:sz w:val="28"/>
          <w:szCs w:val="28"/>
          <w:lang w:val="hr-HR" w:eastAsia="ar-SA"/>
        </w:rPr>
        <w:t>TIJEK POJEDINIH NASTUPA:</w:t>
      </w:r>
    </w:p>
    <w:p w:rsidR="00CB306E" w:rsidRPr="00CB306E" w:rsidRDefault="00CB306E" w:rsidP="00CB306E">
      <w:pPr>
        <w:suppressAutoHyphens/>
        <w:spacing w:after="200" w:line="276" w:lineRule="auto"/>
        <w:rPr>
          <w:rFonts w:ascii="Calibri" w:hAnsi="Calibri" w:cs="Calibri"/>
          <w:sz w:val="28"/>
          <w:szCs w:val="28"/>
          <w:lang w:val="hr-HR" w:eastAsia="ar-SA"/>
        </w:rPr>
      </w:pPr>
      <w:r w:rsidRPr="00CB306E">
        <w:rPr>
          <w:rFonts w:ascii="Calibri" w:hAnsi="Calibri" w:cs="Calibri"/>
          <w:sz w:val="28"/>
          <w:szCs w:val="28"/>
          <w:lang w:val="hr-HR" w:eastAsia="ar-SA"/>
        </w:rPr>
        <w:t xml:space="preserve">Predstavljanje djela traje maksimalno 8 minuta (može i kraće ako komisija prosudi da je dovoljno da steknu dojam i prosudbu). U prve 3 minute natjecatelj treba usmeno obrazložiti svoj odabir (zašto je odabrao baš tu knjigu) na što </w:t>
      </w:r>
      <w:proofErr w:type="spellStart"/>
      <w:r w:rsidRPr="00CB306E">
        <w:rPr>
          <w:rFonts w:ascii="Calibri" w:hAnsi="Calibri" w:cs="Calibri"/>
          <w:sz w:val="28"/>
          <w:szCs w:val="28"/>
          <w:lang w:val="hr-HR" w:eastAsia="ar-SA"/>
        </w:rPr>
        <w:t>inovativniji</w:t>
      </w:r>
      <w:proofErr w:type="spellEnd"/>
      <w:r w:rsidRPr="00CB306E">
        <w:rPr>
          <w:rFonts w:ascii="Calibri" w:hAnsi="Calibri" w:cs="Calibri"/>
          <w:sz w:val="28"/>
          <w:szCs w:val="28"/>
          <w:lang w:val="hr-HR" w:eastAsia="ar-SA"/>
        </w:rPr>
        <w:t xml:space="preserve"> i kreativniji način bez korištenja tehnike.  Ostalih 5 minuta  predviđeno je za  izražajno čitanje naglas.</w:t>
      </w:r>
    </w:p>
    <w:p w:rsidR="00CB306E" w:rsidRPr="00CB306E" w:rsidRDefault="00CB306E" w:rsidP="00CB306E">
      <w:pPr>
        <w:suppressAutoHyphens/>
        <w:spacing w:after="200" w:line="276" w:lineRule="auto"/>
        <w:rPr>
          <w:rFonts w:ascii="Calibri" w:hAnsi="Calibri" w:cs="Calibri"/>
          <w:b/>
          <w:sz w:val="28"/>
          <w:szCs w:val="28"/>
          <w:lang w:val="hr-HR" w:eastAsia="ar-SA"/>
        </w:rPr>
      </w:pPr>
      <w:r w:rsidRPr="00CB306E">
        <w:rPr>
          <w:rFonts w:ascii="Calibri" w:hAnsi="Calibri" w:cs="Calibri"/>
          <w:b/>
          <w:sz w:val="28"/>
          <w:szCs w:val="28"/>
          <w:lang w:val="hr-HR" w:eastAsia="ar-SA"/>
        </w:rPr>
        <w:t xml:space="preserve">KRITERIJI OCJENJIVANJA:  </w:t>
      </w:r>
      <w:r w:rsidRPr="00CB306E">
        <w:rPr>
          <w:rFonts w:ascii="Calibri" w:hAnsi="Calibri" w:cs="Calibri"/>
          <w:b/>
          <w:sz w:val="28"/>
          <w:szCs w:val="28"/>
          <w:lang w:val="hr-HR" w:eastAsia="ar-SA"/>
        </w:rPr>
        <w:tab/>
      </w:r>
    </w:p>
    <w:p w:rsidR="00CB306E" w:rsidRPr="00CB306E" w:rsidRDefault="00CB306E" w:rsidP="00CB306E">
      <w:pPr>
        <w:suppressAutoHyphens/>
        <w:spacing w:after="200" w:line="276" w:lineRule="auto"/>
        <w:rPr>
          <w:rFonts w:ascii="Calibri" w:hAnsi="Calibri" w:cs="Calibri"/>
          <w:sz w:val="28"/>
          <w:szCs w:val="28"/>
          <w:lang w:val="hr-HR" w:eastAsia="ar-SA"/>
        </w:rPr>
      </w:pPr>
      <w:r w:rsidRPr="00CB306E">
        <w:rPr>
          <w:rFonts w:ascii="Calibri" w:hAnsi="Calibri" w:cs="Calibri"/>
          <w:sz w:val="28"/>
          <w:szCs w:val="28"/>
          <w:lang w:val="hr-HR" w:eastAsia="ar-SA"/>
        </w:rPr>
        <w:t>- kreativnost uvodnog dijela</w:t>
      </w:r>
    </w:p>
    <w:p w:rsidR="00CB306E" w:rsidRPr="00CB306E" w:rsidRDefault="00CB306E" w:rsidP="00CB306E">
      <w:pPr>
        <w:suppressAutoHyphens/>
        <w:spacing w:after="200" w:line="276" w:lineRule="auto"/>
        <w:rPr>
          <w:rFonts w:ascii="Calibri" w:hAnsi="Calibri" w:cs="Calibri"/>
          <w:sz w:val="28"/>
          <w:szCs w:val="28"/>
          <w:lang w:val="hr-HR" w:eastAsia="ar-SA"/>
        </w:rPr>
      </w:pPr>
      <w:r w:rsidRPr="00CB306E">
        <w:rPr>
          <w:rFonts w:ascii="Calibri" w:hAnsi="Calibri" w:cs="Calibri"/>
          <w:sz w:val="28"/>
          <w:szCs w:val="28"/>
          <w:lang w:val="hr-HR" w:eastAsia="ar-SA"/>
        </w:rPr>
        <w:t xml:space="preserve">- jasnoća i </w:t>
      </w:r>
      <w:proofErr w:type="spellStart"/>
      <w:r w:rsidRPr="00CB306E">
        <w:rPr>
          <w:rFonts w:ascii="Calibri" w:hAnsi="Calibri" w:cs="Calibri"/>
          <w:sz w:val="28"/>
          <w:szCs w:val="28"/>
          <w:lang w:val="hr-HR" w:eastAsia="ar-SA"/>
        </w:rPr>
        <w:t>razgovijetnost</w:t>
      </w:r>
      <w:proofErr w:type="spellEnd"/>
    </w:p>
    <w:p w:rsidR="00CB306E" w:rsidRPr="00CB306E" w:rsidRDefault="00CB306E" w:rsidP="00CB306E">
      <w:pPr>
        <w:suppressAutoHyphens/>
        <w:spacing w:after="200" w:line="276" w:lineRule="auto"/>
        <w:rPr>
          <w:rFonts w:ascii="Calibri" w:hAnsi="Calibri" w:cs="Calibri"/>
          <w:sz w:val="28"/>
          <w:szCs w:val="28"/>
          <w:lang w:val="hr-HR" w:eastAsia="ar-SA"/>
        </w:rPr>
      </w:pPr>
      <w:r w:rsidRPr="00CB306E">
        <w:rPr>
          <w:rFonts w:ascii="Calibri" w:hAnsi="Calibri" w:cs="Calibri"/>
          <w:sz w:val="28"/>
          <w:szCs w:val="28"/>
          <w:lang w:val="hr-HR" w:eastAsia="ar-SA"/>
        </w:rPr>
        <w:t>- izražajnost u nastupu</w:t>
      </w:r>
    </w:p>
    <w:p w:rsidR="00CB306E" w:rsidRPr="00CB306E" w:rsidRDefault="00CB306E" w:rsidP="00CB306E">
      <w:pPr>
        <w:suppressAutoHyphens/>
        <w:spacing w:after="200" w:line="276" w:lineRule="auto"/>
        <w:rPr>
          <w:rFonts w:ascii="Calibri" w:hAnsi="Calibri" w:cs="Calibri"/>
          <w:sz w:val="28"/>
          <w:szCs w:val="28"/>
          <w:lang w:val="hr-HR" w:eastAsia="ar-SA"/>
        </w:rPr>
      </w:pPr>
      <w:r w:rsidRPr="00CB306E">
        <w:rPr>
          <w:rFonts w:ascii="Calibri" w:hAnsi="Calibri" w:cs="Calibri"/>
          <w:sz w:val="28"/>
          <w:szCs w:val="28"/>
          <w:lang w:val="hr-HR" w:eastAsia="ar-SA"/>
        </w:rPr>
        <w:t>- složenost teksta</w:t>
      </w:r>
    </w:p>
    <w:p w:rsidR="00CB306E" w:rsidRPr="00CB306E" w:rsidRDefault="00CB306E" w:rsidP="00CB306E">
      <w:pPr>
        <w:suppressAutoHyphens/>
        <w:spacing w:after="200" w:line="276" w:lineRule="auto"/>
        <w:rPr>
          <w:rFonts w:ascii="Calibri" w:hAnsi="Calibri" w:cs="Calibri"/>
          <w:sz w:val="28"/>
          <w:szCs w:val="28"/>
          <w:lang w:val="hr-HR" w:eastAsia="ar-SA"/>
        </w:rPr>
      </w:pPr>
      <w:r w:rsidRPr="00CB306E">
        <w:rPr>
          <w:rFonts w:ascii="Calibri" w:hAnsi="Calibri" w:cs="Calibri"/>
          <w:sz w:val="28"/>
          <w:szCs w:val="28"/>
          <w:lang w:val="hr-HR" w:eastAsia="ar-SA"/>
        </w:rPr>
        <w:t>- razumijevanje pročitanog</w:t>
      </w:r>
    </w:p>
    <w:p w:rsidR="00CB306E" w:rsidRPr="00CB306E" w:rsidRDefault="00CB306E" w:rsidP="00CB306E">
      <w:pPr>
        <w:suppressAutoHyphens/>
        <w:spacing w:after="200" w:line="276" w:lineRule="auto"/>
        <w:rPr>
          <w:rFonts w:ascii="Calibri" w:hAnsi="Calibri" w:cs="Calibri"/>
          <w:sz w:val="28"/>
          <w:szCs w:val="28"/>
          <w:lang w:val="hr-HR" w:eastAsia="ar-SA"/>
        </w:rPr>
      </w:pPr>
      <w:r w:rsidRPr="00CB306E">
        <w:rPr>
          <w:rFonts w:ascii="Calibri" w:hAnsi="Calibri" w:cs="Calibri"/>
          <w:sz w:val="28"/>
          <w:szCs w:val="28"/>
          <w:lang w:val="hr-HR" w:eastAsia="ar-SA"/>
        </w:rPr>
        <w:t>- sveukupni dojam</w:t>
      </w:r>
    </w:p>
    <w:p w:rsidR="00CB306E" w:rsidRDefault="00CB306E">
      <w:pPr>
        <w:rPr>
          <w:noProof/>
          <w:lang w:val="hr-HR"/>
        </w:rPr>
      </w:pPr>
    </w:p>
    <w:p w:rsidR="00CB306E" w:rsidRDefault="00CB306E">
      <w:pPr>
        <w:rPr>
          <w:noProof/>
          <w:lang w:val="hr-HR"/>
        </w:rPr>
      </w:pPr>
    </w:p>
    <w:p w:rsidR="00CB306E" w:rsidRDefault="00CB306E">
      <w:pPr>
        <w:rPr>
          <w:noProof/>
          <w:lang w:val="hr-HR"/>
        </w:rPr>
      </w:pPr>
    </w:p>
    <w:p w:rsidR="00CB306E" w:rsidRDefault="00CB306E">
      <w:r>
        <w:rPr>
          <w:noProof/>
          <w:lang w:val="hr-HR"/>
        </w:rPr>
        <w:lastRenderedPageBreak/>
        <w:drawing>
          <wp:inline distT="0" distB="0" distL="0" distR="0">
            <wp:extent cx="5399216" cy="4049486"/>
            <wp:effectExtent l="0" t="0" r="0" b="8255"/>
            <wp:docPr id="2" name="Slika 2" descr="C:\Documents and Settings\Administrator\Desktop\čitanje naglas\citanja nagla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čitanje naglas\citanja naglas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16" cy="4049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306E" w:rsidRDefault="00CB306E"/>
    <w:p w:rsidR="00CB306E" w:rsidRPr="00847D26" w:rsidRDefault="00CB306E" w:rsidP="00847D26">
      <w:pPr>
        <w:jc w:val="center"/>
        <w:rPr>
          <w:sz w:val="28"/>
          <w:szCs w:val="28"/>
        </w:rPr>
      </w:pPr>
      <w:proofErr w:type="spellStart"/>
      <w:r w:rsidRPr="00847D26">
        <w:rPr>
          <w:sz w:val="28"/>
          <w:szCs w:val="28"/>
        </w:rPr>
        <w:t>Natjecanje</w:t>
      </w:r>
      <w:proofErr w:type="spellEnd"/>
      <w:r w:rsidRPr="00847D26">
        <w:rPr>
          <w:sz w:val="28"/>
          <w:szCs w:val="28"/>
        </w:rPr>
        <w:t xml:space="preserve"> u </w:t>
      </w:r>
      <w:proofErr w:type="spellStart"/>
      <w:r w:rsidRPr="00847D26">
        <w:rPr>
          <w:sz w:val="28"/>
          <w:szCs w:val="28"/>
        </w:rPr>
        <w:t>čitanju</w:t>
      </w:r>
      <w:proofErr w:type="spellEnd"/>
      <w:r w:rsidRPr="00847D26">
        <w:rPr>
          <w:sz w:val="28"/>
          <w:szCs w:val="28"/>
        </w:rPr>
        <w:t xml:space="preserve"> </w:t>
      </w:r>
      <w:proofErr w:type="spellStart"/>
      <w:r w:rsidRPr="00847D26">
        <w:rPr>
          <w:sz w:val="28"/>
          <w:szCs w:val="28"/>
        </w:rPr>
        <w:t>naglas</w:t>
      </w:r>
      <w:proofErr w:type="spellEnd"/>
      <w:r w:rsidRPr="00847D26">
        <w:rPr>
          <w:sz w:val="28"/>
          <w:szCs w:val="28"/>
        </w:rPr>
        <w:t xml:space="preserve"> </w:t>
      </w:r>
      <w:proofErr w:type="spellStart"/>
      <w:r w:rsidRPr="00847D26">
        <w:rPr>
          <w:sz w:val="28"/>
          <w:szCs w:val="28"/>
        </w:rPr>
        <w:t>i</w:t>
      </w:r>
      <w:proofErr w:type="spellEnd"/>
      <w:r w:rsidRPr="00847D26">
        <w:rPr>
          <w:sz w:val="28"/>
          <w:szCs w:val="28"/>
        </w:rPr>
        <w:t xml:space="preserve"> </w:t>
      </w:r>
      <w:proofErr w:type="spellStart"/>
      <w:r w:rsidRPr="00847D26">
        <w:rPr>
          <w:sz w:val="28"/>
          <w:szCs w:val="28"/>
        </w:rPr>
        <w:t>članovi</w:t>
      </w:r>
      <w:proofErr w:type="spellEnd"/>
      <w:r w:rsidRPr="00847D26">
        <w:rPr>
          <w:sz w:val="28"/>
          <w:szCs w:val="28"/>
        </w:rPr>
        <w:t xml:space="preserve"> </w:t>
      </w:r>
      <w:proofErr w:type="spellStart"/>
      <w:r w:rsidRPr="00847D26">
        <w:rPr>
          <w:sz w:val="28"/>
          <w:szCs w:val="28"/>
        </w:rPr>
        <w:t>komisije</w:t>
      </w:r>
      <w:proofErr w:type="spellEnd"/>
    </w:p>
    <w:p w:rsidR="00CB306E" w:rsidRDefault="00CB306E" w:rsidP="00847D26">
      <w:pPr>
        <w:jc w:val="center"/>
      </w:pPr>
      <w:r>
        <w:rPr>
          <w:noProof/>
          <w:lang w:val="hr-HR"/>
        </w:rPr>
        <w:lastRenderedPageBreak/>
        <w:drawing>
          <wp:inline distT="0" distB="0" distL="0" distR="0">
            <wp:extent cx="6313667" cy="4735337"/>
            <wp:effectExtent l="7937" t="0" r="318" b="317"/>
            <wp:docPr id="3" name="Slika 3" descr="C:\Documents and Settings\Administrator\Desktop\čitanje naglas\citanja naglas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čitanje naglas\citanja naglas 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8132" cy="4746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306E" w:rsidRDefault="00CB306E"/>
    <w:p w:rsidR="00715963" w:rsidRPr="00847D26" w:rsidRDefault="00CB306E" w:rsidP="00847D26">
      <w:pPr>
        <w:jc w:val="center"/>
        <w:rPr>
          <w:sz w:val="28"/>
          <w:szCs w:val="28"/>
        </w:rPr>
      </w:pPr>
      <w:proofErr w:type="spellStart"/>
      <w:r w:rsidRPr="00847D26">
        <w:rPr>
          <w:sz w:val="28"/>
          <w:szCs w:val="28"/>
        </w:rPr>
        <w:t>Leonarda</w:t>
      </w:r>
      <w:proofErr w:type="spellEnd"/>
      <w:r w:rsidRPr="00847D26">
        <w:rPr>
          <w:sz w:val="28"/>
          <w:szCs w:val="28"/>
        </w:rPr>
        <w:t xml:space="preserve"> </w:t>
      </w:r>
      <w:proofErr w:type="spellStart"/>
      <w:r w:rsidRPr="00847D26">
        <w:rPr>
          <w:sz w:val="28"/>
          <w:szCs w:val="28"/>
        </w:rPr>
        <w:t>Božiković</w:t>
      </w:r>
      <w:proofErr w:type="spellEnd"/>
      <w:r w:rsidRPr="00847D26">
        <w:rPr>
          <w:sz w:val="28"/>
          <w:szCs w:val="28"/>
        </w:rPr>
        <w:t xml:space="preserve">, 4.r. – 1. </w:t>
      </w:r>
      <w:proofErr w:type="spellStart"/>
      <w:proofErr w:type="gramStart"/>
      <w:r w:rsidR="00847D26" w:rsidRPr="00847D26">
        <w:rPr>
          <w:sz w:val="28"/>
          <w:szCs w:val="28"/>
        </w:rPr>
        <w:t>m</w:t>
      </w:r>
      <w:r w:rsidRPr="00847D26">
        <w:rPr>
          <w:sz w:val="28"/>
          <w:szCs w:val="28"/>
        </w:rPr>
        <w:t>jesto</w:t>
      </w:r>
      <w:proofErr w:type="spellEnd"/>
      <w:proofErr w:type="gramEnd"/>
    </w:p>
    <w:p w:rsidR="00847D26" w:rsidRDefault="00847D26">
      <w:pPr>
        <w:rPr>
          <w:sz w:val="24"/>
          <w:szCs w:val="24"/>
        </w:rPr>
      </w:pPr>
      <w:r>
        <w:rPr>
          <w:noProof/>
          <w:sz w:val="24"/>
          <w:szCs w:val="24"/>
          <w:lang w:val="hr-HR"/>
        </w:rPr>
        <w:lastRenderedPageBreak/>
        <w:drawing>
          <wp:inline distT="0" distB="0" distL="0" distR="0">
            <wp:extent cx="5939137" cy="4454434"/>
            <wp:effectExtent l="0" t="0" r="5080" b="3810"/>
            <wp:docPr id="5" name="Slika 5" descr="C:\Documents and Settings\Administrator\Desktop\čitanje naglas\citanja naglas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čitanje naglas\citanja naglas 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37" cy="4454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7D26" w:rsidRPr="00847D26" w:rsidRDefault="00847D26" w:rsidP="00847D26">
      <w:pPr>
        <w:rPr>
          <w:sz w:val="24"/>
          <w:szCs w:val="24"/>
        </w:rPr>
      </w:pPr>
    </w:p>
    <w:p w:rsidR="00847D26" w:rsidRPr="00847D26" w:rsidRDefault="00847D26" w:rsidP="00847D26">
      <w:pPr>
        <w:rPr>
          <w:sz w:val="24"/>
          <w:szCs w:val="24"/>
        </w:rPr>
      </w:pPr>
    </w:p>
    <w:p w:rsidR="00847D26" w:rsidRPr="00847D26" w:rsidRDefault="00847D26" w:rsidP="00847D26">
      <w:pPr>
        <w:rPr>
          <w:sz w:val="24"/>
          <w:szCs w:val="24"/>
        </w:rPr>
      </w:pPr>
    </w:p>
    <w:p w:rsidR="00847D26" w:rsidRDefault="00847D26" w:rsidP="00847D26">
      <w:pPr>
        <w:rPr>
          <w:sz w:val="24"/>
          <w:szCs w:val="24"/>
        </w:rPr>
      </w:pPr>
    </w:p>
    <w:p w:rsidR="00847D26" w:rsidRDefault="00847D26" w:rsidP="00847D26">
      <w:pPr>
        <w:rPr>
          <w:sz w:val="24"/>
          <w:szCs w:val="24"/>
        </w:rPr>
      </w:pPr>
    </w:p>
    <w:p w:rsidR="00847D26" w:rsidRPr="00847D26" w:rsidRDefault="00847D26" w:rsidP="00847D26">
      <w:pPr>
        <w:tabs>
          <w:tab w:val="left" w:pos="2880"/>
        </w:tabs>
        <w:rPr>
          <w:sz w:val="28"/>
          <w:szCs w:val="28"/>
        </w:rPr>
      </w:pPr>
      <w:r>
        <w:rPr>
          <w:sz w:val="24"/>
          <w:szCs w:val="24"/>
        </w:rPr>
        <w:tab/>
      </w:r>
      <w:proofErr w:type="spellStart"/>
      <w:r w:rsidRPr="00847D26">
        <w:rPr>
          <w:sz w:val="28"/>
          <w:szCs w:val="28"/>
        </w:rPr>
        <w:t>Jelena</w:t>
      </w:r>
      <w:proofErr w:type="spellEnd"/>
      <w:r w:rsidRPr="00847D26">
        <w:rPr>
          <w:sz w:val="28"/>
          <w:szCs w:val="28"/>
        </w:rPr>
        <w:t xml:space="preserve"> </w:t>
      </w:r>
      <w:proofErr w:type="spellStart"/>
      <w:r w:rsidRPr="00847D26">
        <w:rPr>
          <w:sz w:val="28"/>
          <w:szCs w:val="28"/>
        </w:rPr>
        <w:t>Mijalić</w:t>
      </w:r>
      <w:proofErr w:type="spellEnd"/>
      <w:r w:rsidRPr="00847D26">
        <w:rPr>
          <w:sz w:val="28"/>
          <w:szCs w:val="28"/>
        </w:rPr>
        <w:t xml:space="preserve">, 4.r. – 2. </w:t>
      </w:r>
      <w:proofErr w:type="spellStart"/>
      <w:proofErr w:type="gramStart"/>
      <w:r w:rsidRPr="00847D26">
        <w:rPr>
          <w:sz w:val="28"/>
          <w:szCs w:val="28"/>
        </w:rPr>
        <w:t>mjesto</w:t>
      </w:r>
      <w:proofErr w:type="spellEnd"/>
      <w:proofErr w:type="gramEnd"/>
    </w:p>
    <w:p w:rsidR="00847D26" w:rsidRDefault="00715963" w:rsidP="00847D2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hr-HR"/>
        </w:rPr>
        <w:lastRenderedPageBreak/>
        <w:drawing>
          <wp:inline distT="0" distB="0" distL="0" distR="0">
            <wp:extent cx="6174195" cy="4630731"/>
            <wp:effectExtent l="0" t="9207" r="7937" b="7938"/>
            <wp:docPr id="4" name="Slika 4" descr="C:\Documents and Settings\Administrator\Desktop\čitanje naglas\citanja nagla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čitanje naglas\citanja naglas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8340" cy="464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7D26" w:rsidRDefault="00847D26" w:rsidP="00847D26">
      <w:pPr>
        <w:jc w:val="center"/>
        <w:rPr>
          <w:sz w:val="24"/>
          <w:szCs w:val="24"/>
        </w:rPr>
      </w:pPr>
    </w:p>
    <w:p w:rsidR="00847D26" w:rsidRDefault="00847D26" w:rsidP="00847D26">
      <w:pPr>
        <w:jc w:val="center"/>
        <w:rPr>
          <w:sz w:val="24"/>
          <w:szCs w:val="24"/>
        </w:rPr>
      </w:pPr>
    </w:p>
    <w:p w:rsidR="00CB306E" w:rsidRPr="00847D26" w:rsidRDefault="00847D26" w:rsidP="00847D26">
      <w:pPr>
        <w:jc w:val="center"/>
        <w:rPr>
          <w:sz w:val="28"/>
          <w:szCs w:val="28"/>
        </w:rPr>
      </w:pPr>
      <w:proofErr w:type="spellStart"/>
      <w:r w:rsidRPr="00847D26">
        <w:rPr>
          <w:sz w:val="28"/>
          <w:szCs w:val="28"/>
        </w:rPr>
        <w:t>Andro</w:t>
      </w:r>
      <w:proofErr w:type="spellEnd"/>
      <w:r w:rsidRPr="00847D26">
        <w:rPr>
          <w:sz w:val="28"/>
          <w:szCs w:val="28"/>
        </w:rPr>
        <w:t xml:space="preserve"> </w:t>
      </w:r>
      <w:proofErr w:type="spellStart"/>
      <w:r w:rsidRPr="00847D26">
        <w:rPr>
          <w:sz w:val="28"/>
          <w:szCs w:val="28"/>
        </w:rPr>
        <w:t>Carić</w:t>
      </w:r>
      <w:proofErr w:type="spellEnd"/>
      <w:r w:rsidRPr="00847D26">
        <w:rPr>
          <w:sz w:val="28"/>
          <w:szCs w:val="28"/>
        </w:rPr>
        <w:t xml:space="preserve">, 3.r. – 3. </w:t>
      </w:r>
      <w:proofErr w:type="spellStart"/>
      <w:proofErr w:type="gramStart"/>
      <w:r w:rsidRPr="00847D26">
        <w:rPr>
          <w:sz w:val="28"/>
          <w:szCs w:val="28"/>
        </w:rPr>
        <w:t>mjesto</w:t>
      </w:r>
      <w:proofErr w:type="spellEnd"/>
      <w:proofErr w:type="gramEnd"/>
      <w:r w:rsidR="00CB306E" w:rsidRPr="00847D26">
        <w:rPr>
          <w:sz w:val="28"/>
          <w:szCs w:val="28"/>
        </w:rPr>
        <w:br w:type="page"/>
      </w:r>
    </w:p>
    <w:p w:rsidR="00CB306E" w:rsidRDefault="00847D26">
      <w:bookmarkStart w:id="0" w:name="_GoBack"/>
      <w:r>
        <w:rPr>
          <w:noProof/>
          <w:lang w:val="hr-HR"/>
        </w:rPr>
        <w:lastRenderedPageBreak/>
        <w:drawing>
          <wp:anchor distT="0" distB="0" distL="114300" distR="114300" simplePos="0" relativeHeight="251658240" behindDoc="0" locked="0" layoutInCell="1" allowOverlap="1" wp14:anchorId="143A4C3D" wp14:editId="1B8B6B0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56300" cy="4467225"/>
            <wp:effectExtent l="0" t="0" r="6350" b="9525"/>
            <wp:wrapSquare wrapText="bothSides"/>
            <wp:docPr id="1" name="Slika 1" descr="C:\Documents and Settings\Administrator\Desktop\čitanje naglas\citanja naglas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čitanje naglas\citanja naglas 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63" cy="4467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47D26" w:rsidRDefault="00CB306E">
      <w:pPr>
        <w:rPr>
          <w:sz w:val="24"/>
          <w:szCs w:val="24"/>
        </w:rPr>
      </w:pPr>
      <w:r>
        <w:br w:type="textWrapping" w:clear="all"/>
      </w:r>
    </w:p>
    <w:p w:rsidR="00847D26" w:rsidRPr="00847D26" w:rsidRDefault="00847D26" w:rsidP="00847D26">
      <w:pPr>
        <w:rPr>
          <w:sz w:val="24"/>
          <w:szCs w:val="24"/>
        </w:rPr>
      </w:pPr>
    </w:p>
    <w:p w:rsidR="00847D26" w:rsidRPr="00847D26" w:rsidRDefault="00847D26" w:rsidP="00847D26">
      <w:pPr>
        <w:rPr>
          <w:sz w:val="28"/>
          <w:szCs w:val="28"/>
        </w:rPr>
      </w:pPr>
    </w:p>
    <w:p w:rsidR="00E0748A" w:rsidRPr="00847D26" w:rsidRDefault="00847D26" w:rsidP="00847D26">
      <w:pPr>
        <w:tabs>
          <w:tab w:val="left" w:pos="401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proofErr w:type="spellStart"/>
      <w:r w:rsidRPr="00847D26">
        <w:rPr>
          <w:sz w:val="28"/>
          <w:szCs w:val="28"/>
        </w:rPr>
        <w:t>Svi</w:t>
      </w:r>
      <w:proofErr w:type="spellEnd"/>
      <w:r w:rsidRPr="00847D26">
        <w:rPr>
          <w:sz w:val="28"/>
          <w:szCs w:val="28"/>
        </w:rPr>
        <w:t xml:space="preserve"> </w:t>
      </w:r>
      <w:proofErr w:type="spellStart"/>
      <w:r w:rsidRPr="00847D26">
        <w:rPr>
          <w:sz w:val="28"/>
          <w:szCs w:val="28"/>
        </w:rPr>
        <w:t>sudionici</w:t>
      </w:r>
      <w:proofErr w:type="spellEnd"/>
      <w:r w:rsidRPr="00847D26">
        <w:rPr>
          <w:sz w:val="28"/>
          <w:szCs w:val="28"/>
        </w:rPr>
        <w:t xml:space="preserve"> </w:t>
      </w:r>
      <w:proofErr w:type="spellStart"/>
      <w:r w:rsidRPr="00847D26">
        <w:rPr>
          <w:sz w:val="28"/>
          <w:szCs w:val="28"/>
        </w:rPr>
        <w:t>natjecanja</w:t>
      </w:r>
      <w:proofErr w:type="spellEnd"/>
    </w:p>
    <w:sectPr w:rsidR="00E0748A" w:rsidRPr="00847D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984" w:rsidRDefault="00C15984" w:rsidP="00CB306E">
      <w:r>
        <w:separator/>
      </w:r>
    </w:p>
  </w:endnote>
  <w:endnote w:type="continuationSeparator" w:id="0">
    <w:p w:rsidR="00C15984" w:rsidRDefault="00C15984" w:rsidP="00CB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984" w:rsidRDefault="00C15984" w:rsidP="00CB306E">
      <w:r>
        <w:separator/>
      </w:r>
    </w:p>
  </w:footnote>
  <w:footnote w:type="continuationSeparator" w:id="0">
    <w:p w:rsidR="00C15984" w:rsidRDefault="00C15984" w:rsidP="00CB30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06E"/>
    <w:rsid w:val="004B11DE"/>
    <w:rsid w:val="00715963"/>
    <w:rsid w:val="00847D26"/>
    <w:rsid w:val="00C15984"/>
    <w:rsid w:val="00CB306E"/>
    <w:rsid w:val="00E0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  <w:rPr>
      <w:lang w:val="en-AU"/>
    </w:rPr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  <w:lang w:val="hr-HR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  <w:lang w:val="hr-HR"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B306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B306E"/>
    <w:rPr>
      <w:rFonts w:ascii="Tahoma" w:hAnsi="Tahoma" w:cs="Tahoma"/>
      <w:sz w:val="16"/>
      <w:szCs w:val="16"/>
      <w:lang w:val="en-AU"/>
    </w:rPr>
  </w:style>
  <w:style w:type="paragraph" w:styleId="Zaglavlje">
    <w:name w:val="header"/>
    <w:basedOn w:val="Normal"/>
    <w:link w:val="ZaglavljeChar"/>
    <w:uiPriority w:val="99"/>
    <w:unhideWhenUsed/>
    <w:rsid w:val="00CB306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B306E"/>
    <w:rPr>
      <w:lang w:val="en-AU"/>
    </w:rPr>
  </w:style>
  <w:style w:type="paragraph" w:styleId="Podnoje">
    <w:name w:val="footer"/>
    <w:basedOn w:val="Normal"/>
    <w:link w:val="PodnojeChar"/>
    <w:uiPriority w:val="99"/>
    <w:unhideWhenUsed/>
    <w:rsid w:val="00CB306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B306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  <w:rPr>
      <w:lang w:val="en-AU"/>
    </w:rPr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  <w:lang w:val="hr-HR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  <w:lang w:val="hr-HR"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B306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B306E"/>
    <w:rPr>
      <w:rFonts w:ascii="Tahoma" w:hAnsi="Tahoma" w:cs="Tahoma"/>
      <w:sz w:val="16"/>
      <w:szCs w:val="16"/>
      <w:lang w:val="en-AU"/>
    </w:rPr>
  </w:style>
  <w:style w:type="paragraph" w:styleId="Zaglavlje">
    <w:name w:val="header"/>
    <w:basedOn w:val="Normal"/>
    <w:link w:val="ZaglavljeChar"/>
    <w:uiPriority w:val="99"/>
    <w:unhideWhenUsed/>
    <w:rsid w:val="00CB306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B306E"/>
    <w:rPr>
      <w:lang w:val="en-AU"/>
    </w:rPr>
  </w:style>
  <w:style w:type="paragraph" w:styleId="Podnoje">
    <w:name w:val="footer"/>
    <w:basedOn w:val="Normal"/>
    <w:link w:val="PodnojeChar"/>
    <w:uiPriority w:val="99"/>
    <w:unhideWhenUsed/>
    <w:rsid w:val="00CB306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B306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Prilagođeno 1">
      <a:dk1>
        <a:sysClr val="windowText" lastClr="000000"/>
      </a:dk1>
      <a:lt1>
        <a:sysClr val="window" lastClr="FFFFFF"/>
      </a:lt1>
      <a:dk2>
        <a:srgbClr val="512539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31643-74D3-4FF5-9CBD-F9880CF53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Jelsa</Company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Lana</cp:lastModifiedBy>
  <cp:revision>2</cp:revision>
  <dcterms:created xsi:type="dcterms:W3CDTF">2013-11-29T07:43:00Z</dcterms:created>
  <dcterms:modified xsi:type="dcterms:W3CDTF">2013-11-29T07:58:00Z</dcterms:modified>
</cp:coreProperties>
</file>